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B5F" w:rsidRDefault="00680B5F"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bookmarkStart w:id="0" w:name="_GoBack"/>
      <w:bookmarkEnd w:id="0"/>
    </w:p>
    <w:p w:rsidR="00680B5F" w:rsidRDefault="00680B5F"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p>
    <w:p w:rsidR="00652EE3" w:rsidRDefault="00652EE3" w:rsidP="00652EE3">
      <w:pPr>
        <w:pStyle w:val="NormalWeb"/>
        <w:spacing w:before="0" w:beforeAutospacing="0" w:after="0" w:afterAutospacing="0" w:line="276" w:lineRule="auto"/>
        <w:jc w:val="center"/>
      </w:pPr>
      <w:r>
        <w:rPr>
          <w:rFonts w:ascii="Arial" w:eastAsia="Calibri" w:hAnsi="Arial"/>
          <w:b/>
          <w:bCs/>
          <w:color w:val="000000"/>
          <w:kern w:val="24"/>
          <w:sz w:val="88"/>
          <w:szCs w:val="88"/>
          <w:lang w:val="en-US"/>
        </w:rPr>
        <w:t xml:space="preserve">Transition Pack for </w:t>
      </w:r>
      <w:proofErr w:type="gramStart"/>
      <w:r>
        <w:rPr>
          <w:rFonts w:ascii="Arial" w:eastAsia="Calibri" w:hAnsi="Arial"/>
          <w:b/>
          <w:bCs/>
          <w:color w:val="000000"/>
          <w:kern w:val="24"/>
          <w:sz w:val="88"/>
          <w:szCs w:val="88"/>
          <w:lang w:val="en-US"/>
        </w:rPr>
        <w:t>A</w:t>
      </w:r>
      <w:proofErr w:type="gramEnd"/>
      <w:r>
        <w:rPr>
          <w:rFonts w:ascii="Arial" w:eastAsia="Calibri" w:hAnsi="Arial"/>
          <w:b/>
          <w:bCs/>
          <w:color w:val="000000"/>
          <w:kern w:val="24"/>
          <w:sz w:val="88"/>
          <w:szCs w:val="88"/>
          <w:lang w:val="en-US"/>
        </w:rPr>
        <w:t xml:space="preserve"> Level Physics</w:t>
      </w:r>
    </w:p>
    <w:p w:rsidR="00E7640B" w:rsidRDefault="00E7640B" w:rsidP="00E7640B"/>
    <w:p w:rsidR="00652EE3" w:rsidRDefault="00652EE3" w:rsidP="00E7640B"/>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Get ready for A-level! </w:t>
      </w:r>
    </w:p>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rsidR="00652EE3" w:rsidRDefault="00652EE3">
      <w:r>
        <w:br w:type="page"/>
      </w:r>
    </w:p>
    <w:p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xmlns:cx2="http://schemas.microsoft.com/office/drawing/2015/10/21/chartex">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rsidR="00E7640B" w:rsidRDefault="00E7640B" w:rsidP="00E7640B">
      <w:pPr>
        <w:keepNext/>
        <w:jc w:val="center"/>
      </w:pPr>
    </w:p>
    <w:p w:rsidR="00E7640B" w:rsidRPr="00E7640B" w:rsidRDefault="00E7640B" w:rsidP="00E7640B">
      <w:pPr>
        <w:pStyle w:val="Caption"/>
        <w:jc w:val="center"/>
        <w:rPr>
          <w:sz w:val="52"/>
        </w:rPr>
      </w:pPr>
      <w:r>
        <w:t xml:space="preserve">Figure </w:t>
      </w:r>
      <w:r w:rsidR="007E2096">
        <w:fldChar w:fldCharType="begin"/>
      </w:r>
      <w:r w:rsidR="007E2096">
        <w:instrText xml:space="preserve"> SEQ Figure \* ARABIC </w:instrText>
      </w:r>
      <w:r w:rsidR="007E2096">
        <w:fldChar w:fldCharType="separate"/>
      </w:r>
      <w:r w:rsidR="00C0075F">
        <w:rPr>
          <w:noProof/>
        </w:rPr>
        <w:t>1</w:t>
      </w:r>
      <w:r w:rsidR="007E2096">
        <w:rPr>
          <w:noProof/>
        </w:rPr>
        <w:fldChar w:fldCharType="end"/>
      </w:r>
      <w:r>
        <w:rPr>
          <w:noProof/>
        </w:rPr>
        <w:t xml:space="preserve"> </w:t>
      </w:r>
      <w:r w:rsidRPr="00AD1628">
        <w:rPr>
          <w:noProof/>
        </w:rPr>
        <w:t>http://scienceworld.wolfram.com/physics/images/main-physics.gif</w:t>
      </w:r>
    </w:p>
    <w:p w:rsidR="00E7640B" w:rsidRDefault="00E7640B" w:rsidP="00E7640B"/>
    <w:p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0">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1"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2">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28137E" w:rsidRPr="009C4728">
        <w:rPr>
          <w:rStyle w:val="a-size-large"/>
          <w:rFonts w:asciiTheme="minorHAnsi" w:hAnsiTheme="minorHAnsi" w:cs="Arial"/>
          <w:color w:val="111111"/>
          <w:sz w:val="20"/>
          <w:szCs w:val="20"/>
        </w:rPr>
        <w:t>Moondust</w:t>
      </w:r>
      <w:proofErr w:type="spellEnd"/>
      <w:r w:rsidR="0028137E" w:rsidRPr="009C4728">
        <w:rPr>
          <w:rStyle w:val="a-size-large"/>
          <w:rFonts w:asciiTheme="minorHAnsi" w:hAnsiTheme="minorHAnsi" w:cs="Arial"/>
          <w:color w:val="111111"/>
          <w:sz w:val="20"/>
          <w:szCs w:val="20"/>
        </w:rPr>
        <w:t>: In Search of the Men Who Fell to Earth</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Pr="00EF1199" w:rsidRDefault="007E2096"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3" w:history="1">
        <w:r w:rsidR="00EF1199" w:rsidRPr="00EF1199">
          <w:rPr>
            <w:rStyle w:val="Hyperlink"/>
            <w:rFonts w:asciiTheme="minorHAnsi" w:hAnsiTheme="minorHAnsi" w:cs="Arial"/>
            <w:b w:val="0"/>
            <w:sz w:val="20"/>
            <w:szCs w:val="20"/>
          </w:rPr>
          <w:t>https://www.waterstones.com/books/search/term/moondust++in+search+of+the+men+who+fell+to+earth</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Any Physics book by Marcus </w:t>
      </w:r>
      <w:proofErr w:type="spellStart"/>
      <w:r w:rsidR="005B6A62" w:rsidRPr="009C4728">
        <w:rPr>
          <w:rStyle w:val="a-size-large"/>
          <w:rFonts w:asciiTheme="minorHAnsi" w:hAnsiTheme="minorHAnsi" w:cs="Arial"/>
          <w:b w:val="0"/>
          <w:color w:val="111111"/>
          <w:sz w:val="20"/>
          <w:szCs w:val="20"/>
        </w:rPr>
        <w:t>Chown</w:t>
      </w:r>
      <w:proofErr w:type="spellEnd"/>
      <w:r w:rsidR="005B6A62" w:rsidRPr="009C4728">
        <w:rPr>
          <w:rStyle w:val="a-size-large"/>
          <w:rFonts w:asciiTheme="minorHAnsi" w:hAnsiTheme="minorHAnsi" w:cs="Arial"/>
          <w:b w:val="0"/>
          <w:color w:val="111111"/>
          <w:sz w:val="20"/>
          <w:szCs w:val="20"/>
        </w:rPr>
        <w:t xml:space="preserve">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7E2096"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5" w:history="1">
        <w:r w:rsidR="00EF1199" w:rsidRPr="002335C7">
          <w:rPr>
            <w:rStyle w:val="Hyperlink"/>
            <w:rFonts w:asciiTheme="minorHAnsi" w:hAnsiTheme="minorHAnsi" w:cs="Arial"/>
            <w:b w:val="0"/>
            <w:sz w:val="20"/>
            <w:szCs w:val="20"/>
          </w:rPr>
          <w:t>https://www.waterstones.com/book/quantum-theory-cannot-hurt-you/marcus-chown/9780571315024</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16">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EF1199" w:rsidRDefault="007E2096" w:rsidP="00EF1199">
      <w:pPr>
        <w:ind w:left="207"/>
        <w:rPr>
          <w:rStyle w:val="apple-converted-space"/>
          <w:rFonts w:cs="Arial"/>
          <w:color w:val="111111"/>
          <w:sz w:val="20"/>
          <w:szCs w:val="20"/>
        </w:rPr>
      </w:pPr>
      <w:hyperlink r:id="rId17" w:history="1">
        <w:r w:rsidR="00EF1199" w:rsidRPr="002335C7">
          <w:rPr>
            <w:rStyle w:val="Hyperlink"/>
            <w:rFonts w:cs="Arial"/>
            <w:sz w:val="20"/>
            <w:szCs w:val="20"/>
          </w:rPr>
          <w:t>https://www.waterstones.com/books/search/term/a+short+history+of+nearly+everything</w:t>
        </w:r>
      </w:hyperlink>
    </w:p>
    <w:p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rsidR="003C6DEE" w:rsidRDefault="007E2096"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https://www.waterstones.com/book/thing-explainer/randall-munroe/9781473620919</w:t>
        </w:r>
      </w:hyperlink>
    </w:p>
    <w:p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rsidR="001412B6" w:rsidRPr="009C4728" w:rsidRDefault="007E209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0" w:history="1">
        <w:r w:rsidR="001412B6" w:rsidRPr="009C4728">
          <w:rPr>
            <w:rStyle w:val="Hyperlink"/>
            <w:rFonts w:asciiTheme="minorHAnsi" w:hAnsiTheme="minorHAnsi" w:cs="Arial"/>
            <w:sz w:val="20"/>
            <w:szCs w:val="20"/>
          </w:rPr>
          <w:t>https://www.youtube.com/user/minutephysics</w:t>
        </w:r>
      </w:hyperlink>
    </w:p>
    <w:p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rsidR="001412B6" w:rsidRPr="009C4728" w:rsidRDefault="007E209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1" w:history="1">
        <w:r w:rsidR="001412B6" w:rsidRPr="009C4728">
          <w:rPr>
            <w:rStyle w:val="Hyperlink"/>
            <w:rFonts w:asciiTheme="minorHAnsi" w:hAnsiTheme="minorHAnsi" w:cs="Arial"/>
            <w:sz w:val="20"/>
            <w:szCs w:val="20"/>
          </w:rPr>
          <w:t>https://www.youtube.com/watch?v=Gtp51eZkwoI</w:t>
        </w:r>
      </w:hyperlink>
    </w:p>
    <w:p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rsidR="004A1E16" w:rsidRPr="009C4728" w:rsidRDefault="007E2096"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2" w:history="1">
        <w:r w:rsidR="004A1E16" w:rsidRPr="009C4728">
          <w:rPr>
            <w:rStyle w:val="Hyperlink"/>
            <w:rFonts w:asciiTheme="minorHAnsi" w:hAnsiTheme="minorHAnsi" w:cs="Arial"/>
            <w:sz w:val="20"/>
            <w:szCs w:val="20"/>
          </w:rPr>
          <w:t>http://www.nasa.gov/multimedia/nasatv/</w:t>
        </w:r>
      </w:hyperlink>
    </w:p>
    <w:p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 xml:space="preserve">I recommended the book earlier, I also cannot recommend this </w:t>
      </w:r>
      <w:proofErr w:type="gramStart"/>
      <w:r w:rsidRPr="00892054">
        <w:rPr>
          <w:rFonts w:asciiTheme="minorHAnsi" w:hAnsiTheme="minorHAnsi" w:cs="Arial"/>
          <w:b w:val="0"/>
          <w:color w:val="111111"/>
          <w:sz w:val="20"/>
          <w:szCs w:val="20"/>
        </w:rPr>
        <w:t>1 hour</w:t>
      </w:r>
      <w:proofErr w:type="gramEnd"/>
      <w:r w:rsidRPr="00892054">
        <w:rPr>
          <w:rFonts w:asciiTheme="minorHAnsi" w:hAnsiTheme="minorHAnsi" w:cs="Arial"/>
          <w:b w:val="0"/>
          <w:color w:val="111111"/>
          <w:sz w:val="20"/>
          <w:szCs w:val="20"/>
        </w:rPr>
        <w:t xml:space="preserve"> documentary highly enough. See the life’s work of the “great explainer”, a fantastic mind that created mischief in all areas of modern Physics.</w:t>
      </w:r>
    </w:p>
    <w:p w:rsidR="004A1E16" w:rsidRPr="009C4728" w:rsidRDefault="007E2096"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3" w:history="1">
        <w:r w:rsidR="004A1E16" w:rsidRPr="009C4728">
          <w:rPr>
            <w:rStyle w:val="Hyperlink"/>
            <w:rFonts w:asciiTheme="minorHAnsi" w:hAnsiTheme="minorHAnsi" w:cs="Arial"/>
            <w:sz w:val="20"/>
            <w:szCs w:val="20"/>
          </w:rPr>
          <w:t>https://www.youtube.com/watch?v=LyqleIxXTpw</w:t>
        </w:r>
      </w:hyperlink>
    </w:p>
    <w:p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4"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rsidR="00B16C35" w:rsidRPr="009C4728" w:rsidRDefault="007E209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5" w:history="1">
        <w:r w:rsidR="004D1FC7" w:rsidRPr="009C4728">
          <w:rPr>
            <w:rStyle w:val="Hyperlink"/>
            <w:rFonts w:eastAsia="Times New Roman" w:cs="Arial"/>
            <w:bCs/>
            <w:iCs/>
            <w:sz w:val="20"/>
            <w:szCs w:val="20"/>
            <w:lang w:eastAsia="en-GB"/>
          </w:rPr>
          <w:t>http://home.cern/about</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rsidR="00B16C35" w:rsidRPr="009C4728" w:rsidRDefault="007E209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6" w:history="1">
        <w:r w:rsidR="00B16C35" w:rsidRPr="009C4728">
          <w:rPr>
            <w:rStyle w:val="Hyperlink"/>
            <w:rFonts w:eastAsia="Times New Roman" w:cs="Arial"/>
            <w:bCs/>
            <w:iCs/>
            <w:sz w:val="20"/>
            <w:szCs w:val="20"/>
            <w:lang w:eastAsia="en-GB"/>
          </w:rPr>
          <w:t>http://joshworth.com/dev/pixelspace/pixelspace_solarsystem.html</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rsidR="004D1FC7" w:rsidRPr="009C4728" w:rsidRDefault="007E209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7" w:history="1">
        <w:r w:rsidR="004D1FC7" w:rsidRPr="009C4728">
          <w:rPr>
            <w:rStyle w:val="Hyperlink"/>
            <w:rFonts w:eastAsia="Times New Roman" w:cs="Arial"/>
            <w:bCs/>
            <w:iCs/>
            <w:sz w:val="20"/>
            <w:szCs w:val="20"/>
            <w:lang w:eastAsia="en-GB"/>
          </w:rPr>
          <w:t>https://phet.colorado.edu/en/simulations/category/html</w:t>
        </w:r>
      </w:hyperlink>
    </w:p>
    <w:p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proofErr w:type="spellStart"/>
      <w:r w:rsidRPr="009C4728">
        <w:rPr>
          <w:rFonts w:eastAsia="Times New Roman" w:cs="Arial"/>
          <w:bCs/>
          <w:iCs/>
          <w:color w:val="000000" w:themeColor="text1"/>
          <w:sz w:val="20"/>
          <w:szCs w:val="20"/>
          <w:lang w:eastAsia="en-GB"/>
        </w:rPr>
        <w:t>PhET</w:t>
      </w:r>
      <w:proofErr w:type="spellEnd"/>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rsidR="00B16C35" w:rsidRPr="009C4728" w:rsidRDefault="007E209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8" w:history="1">
        <w:r w:rsidR="004D1FC7" w:rsidRPr="009C4728">
          <w:rPr>
            <w:rStyle w:val="Hyperlink"/>
            <w:rFonts w:eastAsia="Times New Roman" w:cs="Arial"/>
            <w:bCs/>
            <w:iCs/>
            <w:sz w:val="20"/>
            <w:szCs w:val="20"/>
            <w:lang w:eastAsia="en-GB"/>
          </w:rPr>
          <w:t>http://climate.nasa.gov/</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rsidR="004D1FC7" w:rsidRPr="009C4728" w:rsidRDefault="007E209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62180" w:rsidRPr="009C4728">
          <w:rPr>
            <w:rStyle w:val="Hyperlink"/>
            <w:rFonts w:eastAsia="Times New Roman" w:cs="Arial"/>
            <w:bCs/>
            <w:iCs/>
            <w:sz w:val="20"/>
            <w:szCs w:val="20"/>
            <w:lang w:eastAsia="en-GB"/>
          </w:rPr>
          <w:t>http://www.livescience.com/46558-laws-of-motion.html</w:t>
        </w:r>
      </w:hyperlink>
    </w:p>
    <w:p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sidR="00C0075F">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rsidR="00F806A0" w:rsidRDefault="00F806A0" w:rsidP="00C0047D">
      <w:pPr>
        <w:rPr>
          <w:rFonts w:ascii="Calibri" w:hAnsi="Calibri"/>
          <w:b/>
          <w:color w:val="E36C0A" w:themeColor="accent6" w:themeShade="BF"/>
          <w:sz w:val="28"/>
          <w:szCs w:val="20"/>
          <w:u w:val="single"/>
        </w:rPr>
      </w:pPr>
    </w:p>
    <w:p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proofErr w:type="spellStart"/>
            <w:r w:rsidRPr="00AC3800">
              <w:rPr>
                <w:rFonts w:ascii="Calibri" w:hAnsi="Calibri" w:cs="Arial"/>
                <w:sz w:val="20"/>
                <w:szCs w:val="20"/>
              </w:rPr>
              <w:t>Milli</w:t>
            </w:r>
            <w:proofErr w:type="spellEnd"/>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sz w:val="20"/>
                <w:szCs w:val="20"/>
              </w:rPr>
            </w:pPr>
            <w:proofErr w:type="spellStart"/>
            <w:r w:rsidRPr="00AC3800">
              <w:rPr>
                <w:rFonts w:ascii="Calibri" w:hAnsi="Calibri" w:cs="Arial"/>
                <w:sz w:val="20"/>
                <w:szCs w:val="20"/>
              </w:rPr>
              <w:t>Centi</w:t>
            </w:r>
            <w:proofErr w:type="spellEnd"/>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rsidTr="006A01B7">
        <w:trPr>
          <w:trHeight w:val="260"/>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rsidTr="006A01B7">
        <w:trPr>
          <w:trHeight w:val="521"/>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rsidTr="006A01B7">
        <w:trPr>
          <w:trHeight w:val="16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rsidR="006A01B7" w:rsidRPr="00AC3800" w:rsidRDefault="006A01B7" w:rsidP="00C0047D">
      <w:pPr>
        <w:rPr>
          <w:rFonts w:ascii="Calibri" w:hAnsi="Calibri"/>
          <w:sz w:val="20"/>
          <w:szCs w:val="20"/>
        </w:rPr>
      </w:pPr>
    </w:p>
    <w:p w:rsidR="00C0047D" w:rsidRPr="004E68F1" w:rsidRDefault="00C0047D" w:rsidP="00C0047D">
      <w:pPr>
        <w:rPr>
          <w:vanish/>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CB7B50" w:rsidRDefault="00CB7B50">
      <w:pPr>
        <w:rPr>
          <w:rFonts w:ascii="Calibri" w:hAnsi="Calibri"/>
          <w:sz w:val="20"/>
          <w:szCs w:val="20"/>
        </w:rPr>
      </w:pPr>
      <w:r>
        <w:rPr>
          <w:rFonts w:ascii="Calibri" w:hAnsi="Calibri"/>
          <w:sz w:val="20"/>
          <w:szCs w:val="20"/>
        </w:rPr>
        <w:br w:type="page"/>
      </w:r>
    </w:p>
    <w:p w:rsidR="00C0047D" w:rsidRDefault="00C0047D" w:rsidP="00C0047D">
      <w:pPr>
        <w:rPr>
          <w:rFonts w:ascii="Calibri" w:hAnsi="Calibri"/>
          <w:sz w:val="20"/>
          <w:szCs w:val="20"/>
        </w:rPr>
        <w:sectPr w:rsidR="00C0047D" w:rsidSect="00D40350">
          <w:footerReference w:type="default" r:id="rId31"/>
          <w:pgSz w:w="11906" w:h="16838"/>
          <w:pgMar w:top="1440" w:right="1440" w:bottom="1440" w:left="1440" w:header="708" w:footer="708" w:gutter="0"/>
          <w:cols w:space="708"/>
          <w:docGrid w:linePitch="360"/>
        </w:sectPr>
      </w:pPr>
    </w:p>
    <w:p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Default="00C0047D" w:rsidP="00C0047D">
      <w:pPr>
        <w:rPr>
          <w:rFonts w:ascii="Calibri" w:hAnsi="Calibri"/>
          <w:sz w:val="20"/>
          <w:szCs w:val="20"/>
        </w:r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542C9F" w:rsidRDefault="00542C9F" w:rsidP="00C0047D">
      <w:pPr>
        <w:rPr>
          <w:rFonts w:ascii="Calibri" w:hAnsi="Calibri"/>
          <w:b/>
          <w:color w:val="E36C0A" w:themeColor="accent6" w:themeShade="BF"/>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32" w:history="1">
        <w:r w:rsidRPr="00AC3800">
          <w:rPr>
            <w:rStyle w:val="Hyperlink"/>
            <w:rFonts w:ascii="Calibri" w:hAnsi="Calibri"/>
            <w:sz w:val="20"/>
            <w:szCs w:val="20"/>
          </w:rPr>
          <w:t>www.bbc.co.uk/education/guides/zc2hsbk/revision</w:t>
        </w:r>
      </w:hyperlink>
    </w:p>
    <w:p w:rsidR="00C0047D" w:rsidRPr="00AC3800" w:rsidRDefault="00C0047D" w:rsidP="00C0047D">
      <w:pPr>
        <w:rPr>
          <w:rFonts w:ascii="Calibri" w:hAnsi="Calibri"/>
          <w:sz w:val="20"/>
          <w:szCs w:val="20"/>
        </w:rPr>
      </w:pPr>
    </w:p>
    <w:p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B7B50" w:rsidRDefault="00CB7B50">
      <w:pPr>
        <w:rPr>
          <w:rFonts w:ascii="Calibri" w:hAnsi="Calibri"/>
          <w:sz w:val="20"/>
          <w:szCs w:val="20"/>
        </w:rPr>
      </w:pPr>
      <w:r>
        <w:rPr>
          <w:rFonts w:ascii="Calibri" w:hAnsi="Calibri"/>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rsidR="00C0047D" w:rsidRPr="00AC3800" w:rsidRDefault="007E2096" w:rsidP="00C0047D">
      <w:pPr>
        <w:rPr>
          <w:rFonts w:ascii="Calibri" w:hAnsi="Calibri"/>
          <w:sz w:val="20"/>
          <w:szCs w:val="20"/>
        </w:rPr>
      </w:pPr>
      <w:hyperlink r:id="rId33" w:history="1">
        <w:r w:rsidR="00C0047D" w:rsidRPr="00AC3800">
          <w:rPr>
            <w:rStyle w:val="Hyperlink"/>
            <w:rFonts w:ascii="Calibri" w:hAnsi="Calibri"/>
            <w:sz w:val="20"/>
            <w:szCs w:val="20"/>
          </w:rPr>
          <w:t>www.khanacademy.org/math/algebra/one-variable-linear-equations/old-school-equations/v/solving-for-a-variable</w:t>
        </w:r>
      </w:hyperlink>
    </w:p>
    <w:p w:rsidR="00C0047D" w:rsidRPr="00AC3800" w:rsidRDefault="007E2096" w:rsidP="00C0047D">
      <w:pPr>
        <w:rPr>
          <w:rFonts w:ascii="Calibri" w:hAnsi="Calibri"/>
          <w:sz w:val="20"/>
          <w:szCs w:val="20"/>
        </w:rPr>
      </w:pPr>
      <w:hyperlink r:id="rId34" w:history="1">
        <w:r w:rsidR="00C0047D" w:rsidRPr="00AC3800">
          <w:rPr>
            <w:rStyle w:val="Hyperlink"/>
            <w:rFonts w:ascii="Calibri" w:hAnsi="Calibri"/>
            <w:sz w:val="20"/>
            <w:szCs w:val="20"/>
          </w:rPr>
          <w:t>www.youtube.com/watch?v=_WWgc3ABSj4</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Rearrange the following:</w:t>
      </w:r>
    </w:p>
    <w:p w:rsidR="00C0047D" w:rsidRPr="00AC3800" w:rsidRDefault="00C0047D" w:rsidP="00C0047D">
      <w:pPr>
        <w:rPr>
          <w:rFonts w:ascii="Calibri" w:hAnsi="Calibri"/>
          <w:sz w:val="20"/>
          <w:szCs w:val="20"/>
        </w:rPr>
      </w:pPr>
    </w:p>
    <w:p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rsidR="00C0047D" w:rsidRDefault="00C0047D" w:rsidP="00C0047D">
      <w:pPr>
        <w:pStyle w:val="ListParagraph"/>
        <w:spacing w:after="160"/>
        <w:rPr>
          <w:rFonts w:ascii="Calibri" w:hAnsi="Calibri"/>
          <w:sz w:val="20"/>
          <w:szCs w:val="20"/>
        </w:rPr>
      </w:pPr>
    </w:p>
    <w:p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rsidR="00C0047D" w:rsidRDefault="00C0047D" w:rsidP="00C0047D">
      <w:pPr>
        <w:pStyle w:val="ListParagraph"/>
        <w:rPr>
          <w:rFonts w:ascii="Calibri" w:hAnsi="Calibri"/>
          <w:sz w:val="20"/>
          <w:szCs w:val="20"/>
        </w:rPr>
      </w:pPr>
    </w:p>
    <w:p w:rsidR="00C0047D" w:rsidRPr="00AC3800" w:rsidRDefault="00C0047D" w:rsidP="00C0047D">
      <w:pPr>
        <w:spacing w:after="160"/>
        <w:ind w:left="720"/>
        <w:rPr>
          <w:rFonts w:ascii="Calibri" w:hAnsi="Calibri"/>
          <w:sz w:val="20"/>
          <w:szCs w:val="20"/>
        </w:r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rsidR="00C0047D" w:rsidRDefault="007E2096" w:rsidP="00C0047D">
      <w:pPr>
        <w:rPr>
          <w:rFonts w:ascii="Calibri" w:hAnsi="Calibri"/>
          <w:sz w:val="20"/>
          <w:szCs w:val="20"/>
        </w:rPr>
      </w:pPr>
      <w:hyperlink r:id="rId35" w:history="1">
        <w:r w:rsidR="00C0047D" w:rsidRPr="00CB0AB7">
          <w:rPr>
            <w:rStyle w:val="Hyperlink"/>
            <w:rFonts w:ascii="Calibri" w:hAnsi="Calibri"/>
            <w:sz w:val="20"/>
            <w:szCs w:val="20"/>
          </w:rPr>
          <w:t>http://www.purplemath.com/modules/rounding2.htm</w:t>
        </w:r>
      </w:hyperlink>
    </w:p>
    <w:p w:rsidR="00D40350" w:rsidRDefault="00D40350"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Give the following to 3 significant figures:</w:t>
      </w: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09" w:hanging="283"/>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rsidR="00C0047D" w:rsidRDefault="00C0047D" w:rsidP="00C0047D">
      <w:pPr>
        <w:ind w:left="709" w:hanging="283"/>
        <w:rPr>
          <w:rFonts w:ascii="Calibri" w:hAnsi="Calibri"/>
          <w:sz w:val="20"/>
          <w:szCs w:val="20"/>
        </w:rPr>
      </w:pP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rsidR="00C0047D" w:rsidRDefault="00C0047D" w:rsidP="00C0047D">
      <w:pPr>
        <w:ind w:left="720"/>
        <w:rPr>
          <w:rFonts w:ascii="Calibri" w:hAnsi="Calibri"/>
          <w:b/>
          <w:sz w:val="20"/>
          <w:szCs w:val="20"/>
        </w:rPr>
      </w:pPr>
    </w:p>
    <w:p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36" w:history="1">
        <w:r w:rsidRPr="00AC3800">
          <w:rPr>
            <w:rStyle w:val="Hyperlink"/>
            <w:rFonts w:ascii="Calibri" w:hAnsi="Calibri"/>
            <w:sz w:val="20"/>
            <w:szCs w:val="20"/>
          </w:rPr>
          <w:t>www.youtube.com/watch?v=wzALbzTdnc8</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rsidR="00C0047D" w:rsidRPr="00AC3800" w:rsidRDefault="00C0047D" w:rsidP="00C0047D">
      <w:pPr>
        <w:rPr>
          <w:rFonts w:ascii="Calibri" w:hAnsi="Calibri"/>
          <w:sz w:val="20"/>
          <w:szCs w:val="20"/>
        </w:rPr>
      </w:pPr>
    </w:p>
    <w:p w:rsidR="00C0047D" w:rsidRPr="00AC3800" w:rsidRDefault="007E2096" w:rsidP="00C0047D">
      <w:pPr>
        <w:rPr>
          <w:rFonts w:ascii="Calibri" w:hAnsi="Calibri"/>
          <w:sz w:val="20"/>
          <w:szCs w:val="20"/>
        </w:rPr>
      </w:pPr>
      <w:hyperlink r:id="rId37" w:history="1">
        <w:r w:rsidR="00C0047D" w:rsidRPr="00AC3800">
          <w:rPr>
            <w:rStyle w:val="Hyperlink"/>
            <w:rFonts w:ascii="Calibri" w:hAnsi="Calibri"/>
            <w:sz w:val="20"/>
            <w:szCs w:val="20"/>
          </w:rPr>
          <w:t>http://filestore.aqa.org.uk/resources/physics/AQA-7407-7408-PHBK.PDF</w:t>
        </w:r>
      </w:hyperlink>
    </w:p>
    <w:p w:rsidR="00C0047D" w:rsidRPr="00AC3800" w:rsidRDefault="007E2096" w:rsidP="00C0047D">
      <w:pPr>
        <w:rPr>
          <w:rFonts w:ascii="Calibri" w:hAnsi="Calibri"/>
          <w:sz w:val="20"/>
          <w:szCs w:val="20"/>
        </w:rPr>
      </w:pPr>
      <w:hyperlink r:id="rId38" w:history="1">
        <w:r w:rsidR="00C0047D" w:rsidRPr="00AC3800">
          <w:rPr>
            <w:rStyle w:val="Hyperlink"/>
            <w:rFonts w:ascii="Calibri" w:hAnsi="Calibri"/>
            <w:sz w:val="20"/>
            <w:szCs w:val="20"/>
          </w:rPr>
          <w:t>http://www.ocr.org.uk/Images/295483-practical-skills-handbook.pdf</w:t>
        </w:r>
      </w:hyperlink>
    </w:p>
    <w:p w:rsidR="00C0047D" w:rsidRPr="00AC3800" w:rsidRDefault="007E2096" w:rsidP="00C0047D">
      <w:pPr>
        <w:rPr>
          <w:rFonts w:ascii="Calibri" w:hAnsi="Calibri"/>
          <w:sz w:val="20"/>
          <w:szCs w:val="20"/>
        </w:rPr>
      </w:pPr>
      <w:hyperlink r:id="rId39" w:history="1">
        <w:r w:rsidR="00C0047D" w:rsidRPr="00AC3800">
          <w:rPr>
            <w:rStyle w:val="Hyperlink"/>
            <w:rFonts w:ascii="Calibri" w:hAnsi="Calibri"/>
            <w:sz w:val="20"/>
            <w:szCs w:val="20"/>
          </w:rPr>
          <w:t>http://www.ocr.org.uk/Images/295483-practical-skills-handbook.pdf</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rsidTr="00D40350">
        <w:tc>
          <w:tcPr>
            <w:tcW w:w="1704" w:type="dxa"/>
            <w:shd w:val="clear" w:color="auto" w:fill="auto"/>
          </w:tcPr>
          <w:p w:rsidR="00C0047D" w:rsidRPr="00AC3800" w:rsidRDefault="00C0047D" w:rsidP="00D40350">
            <w:pPr>
              <w:rPr>
                <w:rFonts w:ascii="Calibri" w:hAnsi="Calibri"/>
                <w:b/>
                <w:sz w:val="20"/>
                <w:szCs w:val="20"/>
              </w:rPr>
            </w:pPr>
          </w:p>
        </w:tc>
        <w:tc>
          <w:tcPr>
            <w:tcW w:w="6818" w:type="dxa"/>
            <w:gridSpan w:val="4"/>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rsidTr="00D40350">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rsidR="00C0047D" w:rsidRPr="00AC3800" w:rsidRDefault="00C0047D" w:rsidP="00C0047D">
      <w:pPr>
        <w:rPr>
          <w:rFonts w:ascii="Calibri" w:hAnsi="Calibri"/>
          <w:sz w:val="20"/>
          <w:szCs w:val="20"/>
        </w:rPr>
      </w:pPr>
    </w:p>
    <w:p w:rsidR="00C0047D" w:rsidRDefault="00C0047D" w:rsidP="00C0047D">
      <w:pPr>
        <w:rPr>
          <w:rFonts w:ascii="Calibri" w:hAnsi="Calibri"/>
          <w:b/>
          <w:sz w:val="20"/>
          <w:szCs w:val="20"/>
        </w:rPr>
      </w:pPr>
    </w:p>
    <w:p w:rsidR="006A4257" w:rsidRPr="00AC3800" w:rsidRDefault="006A4257" w:rsidP="00C0047D">
      <w:pPr>
        <w:rPr>
          <w:rFonts w:ascii="Calibri" w:hAnsi="Calibri"/>
          <w:b/>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C0047D" w:rsidRPr="00AC3800" w:rsidRDefault="00C0047D" w:rsidP="00C0047D">
      <w:pPr>
        <w:rPr>
          <w:rFonts w:ascii="Calibri" w:hAnsi="Calibri"/>
          <w:sz w:val="20"/>
          <w:szCs w:val="20"/>
        </w:rPr>
      </w:pP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 xml:space="preserve">the axes should use a sensible scale e.g. multiples of 1,2, 5 </w:t>
      </w:r>
      <w:proofErr w:type="spellStart"/>
      <w:r w:rsidRPr="00AC3800">
        <w:rPr>
          <w:rFonts w:ascii="Calibri" w:hAnsi="Calibri" w:cs="Calibri"/>
          <w:sz w:val="20"/>
          <w:szCs w:val="20"/>
        </w:rPr>
        <w:t>etc</w:t>
      </w:r>
      <w:proofErr w:type="spellEnd"/>
      <w:r w:rsidRPr="00AC3800">
        <w:rPr>
          <w:rFonts w:ascii="Calibri" w:hAnsi="Calibri" w:cs="Calibri"/>
          <w:sz w:val="20"/>
          <w:szCs w:val="20"/>
        </w:rPr>
        <w:t>)</w:t>
      </w:r>
    </w:p>
    <w:p w:rsidR="003C6DEE" w:rsidRDefault="003C6DEE" w:rsidP="003C6DEE">
      <w:pPr>
        <w:rPr>
          <w:rFonts w:ascii="Calibri" w:hAnsi="Calibri"/>
          <w:sz w:val="20"/>
          <w:szCs w:val="20"/>
        </w:rPr>
      </w:pPr>
    </w:p>
    <w:p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rsidR="00C0047D" w:rsidRPr="00AC3800" w:rsidRDefault="00C0047D" w:rsidP="00C0047D">
      <w:pPr>
        <w:rPr>
          <w:rFonts w:ascii="Calibri" w:hAnsi="Calibri"/>
          <w:b/>
          <w:sz w:val="20"/>
          <w:szCs w:val="20"/>
        </w:rPr>
      </w:pPr>
      <w:r w:rsidRPr="00552B9B">
        <w:rPr>
          <w:noProof/>
          <w:lang w:eastAsia="en-GB"/>
        </w:rPr>
        <w:drawing>
          <wp:inline distT="0" distB="0" distL="0" distR="0">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1">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b/>
          <w:sz w:val="20"/>
          <w:szCs w:val="20"/>
        </w:rPr>
      </w:pPr>
    </w:p>
    <w:p w:rsidR="00C0047D" w:rsidRDefault="00C0047D" w:rsidP="00C0047D">
      <w:pPr>
        <w:rPr>
          <w:rFonts w:ascii="Calibri" w:hAnsi="Calibri"/>
          <w:b/>
          <w:sz w:val="20"/>
          <w:szCs w:val="20"/>
        </w:rPr>
      </w:pPr>
    </w:p>
    <w:p w:rsidR="003C6DEE" w:rsidRDefault="003C6DEE" w:rsidP="00C0047D">
      <w:pPr>
        <w:rPr>
          <w:rFonts w:ascii="Calibri" w:hAnsi="Calibri"/>
          <w:b/>
          <w:sz w:val="20"/>
          <w:szCs w:val="20"/>
        </w:rPr>
      </w:pPr>
    </w:p>
    <w:p w:rsidR="003C6DEE" w:rsidRDefault="003C6DEE" w:rsidP="00C0047D">
      <w:pPr>
        <w:rPr>
          <w:rFonts w:ascii="Calibri" w:hAnsi="Calibri"/>
          <w:b/>
          <w:sz w:val="20"/>
          <w:szCs w:val="20"/>
        </w:rPr>
      </w:pPr>
    </w:p>
    <w:p w:rsidR="00007CD5" w:rsidRDefault="00007CD5">
      <w:pPr>
        <w:rPr>
          <w:rFonts w:ascii="Calibri" w:hAnsi="Calibri"/>
          <w:b/>
          <w:sz w:val="20"/>
          <w:szCs w:val="20"/>
        </w:rPr>
      </w:pPr>
      <w:r>
        <w:rPr>
          <w:rFonts w:ascii="Calibri" w:hAnsi="Calibri"/>
          <w:b/>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C0047D" w:rsidRPr="00AC3800" w:rsidRDefault="00C0047D" w:rsidP="00C0047D">
      <w:pPr>
        <w:rPr>
          <w:rFonts w:ascii="Calibri" w:hAnsi="Calibri"/>
          <w:sz w:val="20"/>
          <w:szCs w:val="20"/>
        </w:rPr>
      </w:pPr>
    </w:p>
    <w:p w:rsidR="00C0047D" w:rsidRDefault="007E2096" w:rsidP="00C0047D">
      <w:pPr>
        <w:rPr>
          <w:rFonts w:ascii="Calibri" w:hAnsi="Calibri"/>
          <w:sz w:val="20"/>
          <w:szCs w:val="20"/>
        </w:rPr>
      </w:pPr>
      <w:hyperlink r:id="rId42" w:history="1">
        <w:r w:rsidR="00C0047D" w:rsidRPr="00CB7EE2">
          <w:rPr>
            <w:rStyle w:val="Hyperlink"/>
            <w:rFonts w:ascii="Calibri" w:hAnsi="Calibri"/>
            <w:sz w:val="20"/>
            <w:szCs w:val="20"/>
          </w:rPr>
          <w:t>http://www.physicsclassroom.com/Physics-Tutorial/Newton-s-Laws</w:t>
        </w:r>
      </w:hyperlink>
    </w:p>
    <w:p w:rsidR="00C0047D" w:rsidRDefault="007E2096" w:rsidP="00C0047D">
      <w:pPr>
        <w:rPr>
          <w:rFonts w:ascii="Calibri" w:hAnsi="Calibri"/>
          <w:sz w:val="20"/>
          <w:szCs w:val="20"/>
        </w:rPr>
      </w:pPr>
      <w:hyperlink r:id="rId43" w:history="1">
        <w:r w:rsidR="00C0047D" w:rsidRPr="00CB7EE2">
          <w:rPr>
            <w:rStyle w:val="Hyperlink"/>
            <w:rFonts w:ascii="Calibri" w:hAnsi="Calibri"/>
            <w:sz w:val="20"/>
            <w:szCs w:val="20"/>
          </w:rPr>
          <w:t>http://www.sciencechannel.com/games-and-interactives/newtons-laws-of-motion-interactive/</w:t>
        </w:r>
      </w:hyperlink>
    </w:p>
    <w:p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rsidR="00C0047D" w:rsidRDefault="00C0047D" w:rsidP="00C0047D">
      <w:pPr>
        <w:rPr>
          <w:rFonts w:ascii="Calibri" w:hAnsi="Calibri"/>
          <w:sz w:val="20"/>
          <w:szCs w:val="20"/>
        </w:rPr>
      </w:pPr>
      <w:r>
        <w:rPr>
          <w:rFonts w:ascii="Calibri" w:hAnsi="Calibri"/>
          <w:sz w:val="20"/>
          <w:szCs w:val="20"/>
        </w:rPr>
        <w:t xml:space="preserve">Mark on terminal velocity. </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rsidR="00C0047D" w:rsidRPr="00AC3800" w:rsidRDefault="00C0047D" w:rsidP="00C0047D">
      <w:pPr>
        <w:rPr>
          <w:rFonts w:ascii="Calibri" w:hAnsi="Calibri"/>
          <w:b/>
          <w:sz w:val="20"/>
          <w:szCs w:val="20"/>
        </w:rPr>
      </w:pPr>
    </w:p>
    <w:p w:rsidR="00C0047D" w:rsidRDefault="007E2096" w:rsidP="00C0047D">
      <w:pPr>
        <w:rPr>
          <w:rFonts w:ascii="Calibri" w:hAnsi="Calibri"/>
          <w:sz w:val="20"/>
          <w:szCs w:val="20"/>
        </w:rPr>
      </w:pPr>
      <w:hyperlink r:id="rId44" w:history="1">
        <w:r w:rsidR="00C0047D" w:rsidRPr="00CB7EE2">
          <w:rPr>
            <w:rStyle w:val="Hyperlink"/>
            <w:rFonts w:ascii="Calibri" w:hAnsi="Calibri"/>
            <w:sz w:val="20"/>
            <w:szCs w:val="20"/>
          </w:rPr>
          <w:t>http://www.allaboutcircuits.com/textbook/direct-current/chpt-1/electric-circuits/</w:t>
        </w:r>
      </w:hyperlink>
    </w:p>
    <w:p w:rsidR="00C0047D" w:rsidRDefault="007E2096" w:rsidP="00C0047D">
      <w:pPr>
        <w:rPr>
          <w:rFonts w:ascii="Calibri" w:hAnsi="Calibri"/>
          <w:sz w:val="20"/>
          <w:szCs w:val="20"/>
        </w:rPr>
      </w:pPr>
      <w:hyperlink r:id="rId45" w:history="1">
        <w:r w:rsidR="00C0047D" w:rsidRPr="00CB7EE2">
          <w:rPr>
            <w:rStyle w:val="Hyperlink"/>
            <w:rFonts w:ascii="Calibri" w:hAnsi="Calibri"/>
            <w:sz w:val="20"/>
            <w:szCs w:val="20"/>
          </w:rPr>
          <w:t>http://www.physicsclassroom.com/class/circuits</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D40350" w:rsidRPr="00AC3800" w:rsidRDefault="00D40350" w:rsidP="00C0047D">
      <w:pPr>
        <w:rPr>
          <w:rFonts w:ascii="Calibri" w:hAnsi="Calibri"/>
          <w:sz w:val="20"/>
          <w:szCs w:val="20"/>
        </w:rPr>
      </w:pPr>
    </w:p>
    <w:p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rsidR="00C0047D" w:rsidRDefault="007E2096"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rsidR="00C0047D" w:rsidRDefault="007E2096"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7E2096"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lastRenderedPageBreak/>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rsidR="00C0047D" w:rsidRPr="00AC3800" w:rsidRDefault="00C0047D" w:rsidP="00C0047D">
      <w:pPr>
        <w:rPr>
          <w:rFonts w:ascii="Calibri" w:hAnsi="Calibri"/>
          <w:sz w:val="20"/>
          <w:szCs w:val="20"/>
        </w:rPr>
      </w:pPr>
    </w:p>
    <w:p w:rsidR="00C0047D" w:rsidRPr="009F710E" w:rsidRDefault="00C0047D" w:rsidP="00C0047D">
      <w:pPr>
        <w:rPr>
          <w:rFonts w:ascii="Calibri" w:hAnsi="Calibri"/>
          <w:sz w:val="20"/>
          <w:szCs w:val="20"/>
        </w:rPr>
      </w:pPr>
      <w:r w:rsidRPr="00D40350">
        <w:rPr>
          <w:rFonts w:ascii="Calibri" w:hAnsi="Calibri"/>
          <w:b/>
          <w:sz w:val="20"/>
          <w:szCs w:val="20"/>
        </w:rPr>
        <w:t>Standard Form:</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rsidR="00D40350" w:rsidRDefault="00D40350" w:rsidP="00C0047D">
      <w:pPr>
        <w:rPr>
          <w:rFonts w:ascii="Calibri" w:hAnsi="Calibri"/>
          <w:b/>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rsidR="00C0047D" w:rsidRDefault="00C0047D"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C0047D" w:rsidRDefault="00C0047D" w:rsidP="00C0047D">
      <w:pPr>
        <w:rPr>
          <w:rFonts w:ascii="Calibri" w:hAnsi="Calibri"/>
          <w:b/>
          <w:sz w:val="20"/>
          <w:szCs w:val="20"/>
        </w:rPr>
      </w:pPr>
      <w:r w:rsidRPr="00DA408B">
        <w:rPr>
          <w:rFonts w:ascii="Calibri" w:hAnsi="Calibri"/>
          <w:b/>
          <w:sz w:val="20"/>
          <w:szCs w:val="20"/>
        </w:rPr>
        <w:lastRenderedPageBreak/>
        <w:t>Significant figures</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rsidR="00C0047D" w:rsidRPr="00FF44F3" w:rsidRDefault="00C0047D" w:rsidP="00C0047D">
      <w:pPr>
        <w:rPr>
          <w:rFonts w:ascii="Calibri" w:hAnsi="Calibri"/>
          <w:color w:val="FF0000"/>
          <w:sz w:val="20"/>
          <w:szCs w:val="20"/>
        </w:rPr>
      </w:pPr>
    </w:p>
    <w:p w:rsidR="00C0047D" w:rsidRPr="00AC3800" w:rsidRDefault="00C0047D" w:rsidP="00C0047D">
      <w:pPr>
        <w:rPr>
          <w:rFonts w:ascii="Calibri" w:hAnsi="Calibri"/>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Atomic Structure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Recording data</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 xml:space="preserve">Length can be measured to the nearest mm so should be 10.0, 22.0 </w:t>
      </w:r>
      <w:proofErr w:type="spellStart"/>
      <w:r w:rsidRPr="00351910">
        <w:rPr>
          <w:rFonts w:ascii="Calibri" w:hAnsi="Calibri"/>
          <w:color w:val="FF0000"/>
          <w:sz w:val="20"/>
          <w:szCs w:val="20"/>
        </w:rPr>
        <w:t>etc</w:t>
      </w:r>
      <w:proofErr w:type="spellEnd"/>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rsidR="00C0047D" w:rsidRPr="00B6458B" w:rsidRDefault="00C0047D" w:rsidP="00C0047D">
      <w:pPr>
        <w:rPr>
          <w:rFonts w:ascii="Calibri" w:hAnsi="Calibri"/>
          <w:b/>
          <w:sz w:val="20"/>
          <w:szCs w:val="20"/>
        </w:rPr>
      </w:pPr>
      <w:r w:rsidRPr="00B6458B">
        <w:rPr>
          <w:rFonts w:ascii="Calibri" w:hAnsi="Calibri"/>
          <w:b/>
          <w:sz w:val="20"/>
          <w:szCs w:val="20"/>
        </w:rPr>
        <w:t>Graphs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rsidR="00C0047D" w:rsidRPr="00B6458B" w:rsidRDefault="00C0047D" w:rsidP="00C0047D">
      <w:pPr>
        <w:rPr>
          <w:rFonts w:ascii="Calibri" w:hAnsi="Calibri"/>
          <w:b/>
          <w:sz w:val="20"/>
          <w:szCs w:val="20"/>
        </w:rPr>
      </w:pPr>
      <w:r w:rsidRPr="00B6458B">
        <w:rPr>
          <w:rFonts w:ascii="Calibri" w:hAnsi="Calibri"/>
          <w:b/>
          <w:sz w:val="20"/>
          <w:szCs w:val="20"/>
        </w:rPr>
        <w:t>Forces and motion</w:t>
      </w:r>
    </w:p>
    <w:p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rsidR="00C0047D" w:rsidRPr="00B6458B" w:rsidRDefault="00C0047D" w:rsidP="00C0047D">
      <w:pPr>
        <w:rPr>
          <w:rFonts w:ascii="Calibri" w:hAnsi="Calibri"/>
          <w:b/>
          <w:sz w:val="20"/>
          <w:szCs w:val="20"/>
        </w:rPr>
      </w:pPr>
      <w:r w:rsidRPr="00B6458B">
        <w:rPr>
          <w:rFonts w:ascii="Calibri" w:hAnsi="Calibri"/>
          <w:b/>
          <w:sz w:val="20"/>
          <w:szCs w:val="20"/>
        </w:rPr>
        <w:t>Electricity</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rsidR="00C0047D" w:rsidRDefault="00C0047D" w:rsidP="00C0047D">
      <w:pPr>
        <w:rPr>
          <w:rFonts w:ascii="Calibri" w:hAnsi="Calibri"/>
          <w:color w:val="FF0000"/>
          <w:sz w:val="20"/>
          <w:szCs w:val="20"/>
        </w:rPr>
      </w:pPr>
      <w:r>
        <w:rPr>
          <w:rFonts w:ascii="Calibri" w:hAnsi="Calibri"/>
          <w:color w:val="FF0000"/>
          <w:sz w:val="20"/>
          <w:szCs w:val="20"/>
        </w:rPr>
        <w:t xml:space="preserve">2) Series: 3V, 3V, Parallel: 6V </w:t>
      </w:r>
      <w:proofErr w:type="spellStart"/>
      <w:r>
        <w:rPr>
          <w:rFonts w:ascii="Calibri" w:hAnsi="Calibri"/>
          <w:color w:val="FF0000"/>
          <w:sz w:val="20"/>
          <w:szCs w:val="20"/>
        </w:rPr>
        <w:t>6V</w:t>
      </w:r>
      <w:proofErr w:type="spellEnd"/>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Default="00C0047D"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Waves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rsidR="00C0047D" w:rsidRDefault="00C0047D" w:rsidP="00C0047D">
      <w:pPr>
        <w:rPr>
          <w:rFonts w:ascii="Calibri" w:hAnsi="Calibri"/>
          <w:sz w:val="20"/>
          <w:szCs w:val="20"/>
        </w:rPr>
      </w:pPr>
    </w:p>
    <w:p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6F651298" wp14:editId="138731BB">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rsidR="00C0047D" w:rsidRPr="00AC3800" w:rsidRDefault="00C0047D" w:rsidP="00C0047D">
      <w:pPr>
        <w:rPr>
          <w:rFonts w:ascii="Calibri" w:hAnsi="Calibri"/>
          <w:sz w:val="20"/>
          <w:szCs w:val="20"/>
        </w:rPr>
      </w:pPr>
      <w:r>
        <w:rPr>
          <w:rFonts w:ascii="Calibri" w:hAnsi="Calibri"/>
          <w:color w:val="FF0000"/>
          <w:sz w:val="20"/>
          <w:szCs w:val="20"/>
        </w:rPr>
        <w:t>.</w:t>
      </w: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lastRenderedPageBreak/>
        <w:t>Ideas for Day Trips</w:t>
      </w:r>
    </w:p>
    <w:p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proofErr w:type="spellStart"/>
      <w:r w:rsidRPr="00C10D0D">
        <w:rPr>
          <w:rFonts w:asciiTheme="minorHAnsi" w:hAnsiTheme="minorHAnsi" w:cs="Arial"/>
          <w:color w:val="111111"/>
          <w:sz w:val="20"/>
          <w:szCs w:val="20"/>
        </w:rPr>
        <w:t>Kielder</w:t>
      </w:r>
      <w:proofErr w:type="spellEnd"/>
      <w:r w:rsidRPr="00C10D0D">
        <w:rPr>
          <w:rFonts w:asciiTheme="minorHAnsi" w:hAnsiTheme="minorHAnsi" w:cs="Arial"/>
          <w:color w:val="111111"/>
          <w:sz w:val="20"/>
          <w:szCs w:val="20"/>
        </w:rPr>
        <w:t xml:space="preserve">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7" w:history="1">
        <w:r w:rsidRPr="00CF698B">
          <w:rPr>
            <w:rStyle w:val="Hyperlink"/>
            <w:rFonts w:asciiTheme="minorHAnsi" w:hAnsiTheme="minorHAnsi" w:cs="Arial"/>
            <w:b w:val="0"/>
            <w:sz w:val="20"/>
            <w:szCs w:val="20"/>
          </w:rPr>
          <w:t>http://www.explainthatstuff.com/rollercoasters.html</w:t>
        </w:r>
      </w:hyperlink>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rsidTr="00E03CF5">
        <w:tc>
          <w:tcPr>
            <w:tcW w:w="141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rsidTr="00E03CF5">
        <w:tc>
          <w:tcPr>
            <w:tcW w:w="141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rsidTr="001B47CF">
        <w:tc>
          <w:tcPr>
            <w:tcW w:w="7366" w:type="dxa"/>
            <w:gridSpan w:val="2"/>
            <w:tcBorders>
              <w:left w:val="nil"/>
              <w:bottom w:val="nil"/>
            </w:tcBorders>
          </w:tcPr>
          <w:p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w:t>
            </w:r>
            <w:proofErr w:type="spellStart"/>
            <w:r w:rsidRPr="00B6458B">
              <w:rPr>
                <w:rFonts w:asciiTheme="minorHAnsi" w:hAnsiTheme="minorHAnsi" w:cs="Arial"/>
                <w:b w:val="0"/>
                <w:color w:val="111111"/>
                <w:sz w:val="20"/>
                <w:szCs w:val="20"/>
              </w:rPr>
              <w:t>nano</w:t>
            </w:r>
            <w:proofErr w:type="spellEnd"/>
            <w:r w:rsidRPr="00B6458B">
              <w:rPr>
                <w:rFonts w:asciiTheme="minorHAnsi" w:hAnsiTheme="minorHAnsi" w:cs="Arial"/>
                <w:b w:val="0"/>
                <w:color w:val="111111"/>
                <w:sz w:val="20"/>
                <w:szCs w:val="20"/>
              </w:rPr>
              <w:t>)</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9C4728" w:rsidRDefault="007E209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728" w:rsidRPr="009C4728" w:rsidRDefault="009C4728" w:rsidP="009C4728">
      <w:pPr>
        <w:jc w:val="right"/>
        <w:rPr>
          <w:sz w:val="20"/>
          <w:szCs w:val="20"/>
        </w:rPr>
      </w:pPr>
      <w:r>
        <w:rPr>
          <w:sz w:val="20"/>
          <w:szCs w:val="20"/>
        </w:rPr>
        <w:t>[6]</w:t>
      </w:r>
    </w:p>
    <w:p w:rsidR="00892054" w:rsidRDefault="00892054" w:rsidP="009C4728">
      <w:pPr>
        <w:rPr>
          <w:sz w:val="20"/>
          <w:szCs w:val="20"/>
        </w:rPr>
      </w:pPr>
    </w:p>
    <w:p w:rsidR="00892054" w:rsidRDefault="00892054" w:rsidP="009C4728">
      <w:pPr>
        <w:rPr>
          <w:sz w:val="20"/>
          <w:szCs w:val="20"/>
        </w:rPr>
      </w:pPr>
    </w:p>
    <w:p w:rsidR="00892054" w:rsidRDefault="00892054" w:rsidP="009C4728">
      <w:pPr>
        <w:rPr>
          <w:sz w:val="20"/>
          <w:szCs w:val="20"/>
        </w:rPr>
      </w:pPr>
    </w:p>
    <w:p w:rsidR="009C4728" w:rsidRDefault="009C4728" w:rsidP="009C4728">
      <w:pPr>
        <w:rPr>
          <w:sz w:val="20"/>
          <w:szCs w:val="20"/>
        </w:rPr>
      </w:pPr>
      <w:r w:rsidRPr="009C4728">
        <w:rPr>
          <w:sz w:val="20"/>
          <w:szCs w:val="20"/>
        </w:rPr>
        <w:lastRenderedPageBreak/>
        <w:t>b) Calculate the distance travelled whilst at the second terminal velocity.</w:t>
      </w:r>
    </w:p>
    <w:p w:rsidR="00C44FF6" w:rsidRDefault="00C44FF6" w:rsidP="00C44FF6">
      <w:pPr>
        <w:rPr>
          <w:sz w:val="20"/>
          <w:szCs w:val="20"/>
        </w:rPr>
      </w:pPr>
    </w:p>
    <w:p w:rsidR="00892054" w:rsidRDefault="00892054" w:rsidP="00C44FF6">
      <w:pPr>
        <w:rPr>
          <w:sz w:val="20"/>
          <w:szCs w:val="20"/>
        </w:rPr>
      </w:pPr>
    </w:p>
    <w:p w:rsidR="009C4728" w:rsidRPr="00C44FF6" w:rsidRDefault="009C4728" w:rsidP="009C4728">
      <w:pPr>
        <w:jc w:val="right"/>
        <w:rPr>
          <w:b/>
          <w:sz w:val="20"/>
          <w:szCs w:val="20"/>
        </w:rPr>
      </w:pPr>
      <w:r w:rsidRPr="00C44FF6">
        <w:rPr>
          <w:b/>
          <w:sz w:val="20"/>
          <w:szCs w:val="20"/>
        </w:rPr>
        <w:t>[2]</w:t>
      </w:r>
    </w:p>
    <w:p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rsidR="009C4728" w:rsidRDefault="009C4728" w:rsidP="00C44FF6">
      <w:pPr>
        <w:jc w:val="center"/>
        <w:rPr>
          <w:sz w:val="20"/>
          <w:szCs w:val="20"/>
        </w:rPr>
      </w:pPr>
    </w:p>
    <w:p w:rsidR="00892054" w:rsidRPr="009C4728" w:rsidRDefault="00892054" w:rsidP="00C44FF6">
      <w:pPr>
        <w:jc w:val="center"/>
        <w:rPr>
          <w:sz w:val="20"/>
          <w:szCs w:val="20"/>
        </w:rPr>
      </w:pPr>
    </w:p>
    <w:p w:rsidR="00E1219C" w:rsidRPr="00C44FF6" w:rsidRDefault="00E1219C" w:rsidP="00E1219C">
      <w:pPr>
        <w:jc w:val="right"/>
        <w:rPr>
          <w:b/>
          <w:sz w:val="20"/>
          <w:szCs w:val="20"/>
        </w:rPr>
      </w:pPr>
      <w:r w:rsidRPr="00C44FF6">
        <w:rPr>
          <w:b/>
          <w:sz w:val="20"/>
          <w:szCs w:val="20"/>
        </w:rPr>
        <w:t>[2]</w:t>
      </w:r>
    </w:p>
    <w:p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w:t>
      </w:r>
      <w:proofErr w:type="gramStart"/>
      <w:r w:rsidR="00DF306B">
        <w:rPr>
          <w:rFonts w:asciiTheme="minorHAnsi" w:hAnsiTheme="minorHAnsi" w:cs="Arial"/>
          <w:b w:val="0"/>
          <w:color w:val="111111"/>
          <w:sz w:val="20"/>
          <w:szCs w:val="20"/>
        </w:rPr>
        <w:t>_[</w:t>
      </w:r>
      <w:proofErr w:type="gramEnd"/>
      <w:r w:rsidR="00DF306B">
        <w:rPr>
          <w:rFonts w:asciiTheme="minorHAnsi" w:hAnsiTheme="minorHAnsi" w:cs="Arial"/>
          <w:b w:val="0"/>
          <w:color w:val="111111"/>
          <w:sz w:val="20"/>
          <w:szCs w:val="20"/>
        </w:rPr>
        <w:t>2]</w:t>
      </w:r>
    </w:p>
    <w:p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7F6A8B" w:rsidRDefault="007F6A8B" w:rsidP="007F6A8B">
      <w:pPr>
        <w:pStyle w:val="NoSpacing"/>
        <w:rPr>
          <w:b/>
          <w:color w:val="FF0000"/>
          <w:sz w:val="28"/>
        </w:rPr>
      </w:pPr>
    </w:p>
    <w:p w:rsidR="007F6A8B" w:rsidRDefault="007F6A8B" w:rsidP="007F6A8B">
      <w:pPr>
        <w:pStyle w:val="NoSpacing"/>
        <w:rPr>
          <w:b/>
          <w:color w:val="FF0000"/>
          <w:sz w:val="28"/>
        </w:rPr>
      </w:pPr>
    </w:p>
    <w:p w:rsidR="006A4257" w:rsidRDefault="006A4257">
      <w:pPr>
        <w:rPr>
          <w:b/>
          <w:color w:val="FF0000"/>
          <w:sz w:val="28"/>
        </w:rPr>
      </w:pPr>
      <w:r>
        <w:rPr>
          <w:b/>
          <w:color w:val="FF0000"/>
          <w:sz w:val="28"/>
        </w:rPr>
        <w:br w:type="page"/>
      </w:r>
    </w:p>
    <w:p w:rsidR="007F6A8B" w:rsidRPr="00D40350" w:rsidRDefault="007F6A8B" w:rsidP="007F6A8B">
      <w:pPr>
        <w:pStyle w:val="NoSpacing"/>
        <w:rPr>
          <w:b/>
          <w:color w:val="FF0000"/>
          <w:sz w:val="28"/>
        </w:rPr>
      </w:pPr>
      <w:r w:rsidRPr="00D40350">
        <w:rPr>
          <w:b/>
          <w:color w:val="FF0000"/>
          <w:sz w:val="28"/>
        </w:rPr>
        <w:lastRenderedPageBreak/>
        <w:t>A Level Physics Baseline Assessment SUGGEST MARKSCHEME</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w:t>
            </w:r>
            <w:proofErr w:type="spellStart"/>
            <w:r w:rsidRPr="00B6458B">
              <w:rPr>
                <w:rFonts w:asciiTheme="minorHAnsi" w:hAnsiTheme="minorHAnsi" w:cs="Arial"/>
                <w:b w:val="0"/>
                <w:color w:val="111111"/>
                <w:sz w:val="20"/>
                <w:szCs w:val="20"/>
              </w:rPr>
              <w:t>nano</w:t>
            </w:r>
            <w:proofErr w:type="spellEnd"/>
            <w:r w:rsidRPr="00B6458B">
              <w:rPr>
                <w:rFonts w:asciiTheme="minorHAnsi" w:hAnsiTheme="minorHAnsi" w:cs="Arial"/>
                <w:b w:val="0"/>
                <w:color w:val="111111"/>
                <w:sz w:val="20"/>
                <w:szCs w:val="20"/>
              </w:rPr>
              <w:t>)</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w:t>
      </w:r>
      <w:proofErr w:type="spellStart"/>
      <w:r w:rsidRPr="00B6458B">
        <w:rPr>
          <w:rFonts w:asciiTheme="minorHAnsi" w:hAnsiTheme="minorHAnsi" w:cs="Arial"/>
          <w:b w:val="0"/>
          <w:color w:val="FF0000"/>
          <w:sz w:val="20"/>
          <w:szCs w:val="20"/>
        </w:rPr>
        <w:t>s.f.</w:t>
      </w:r>
      <w:proofErr w:type="spellEnd"/>
      <w:r w:rsidRPr="00B6458B">
        <w:rPr>
          <w:rFonts w:asciiTheme="minorHAnsi" w:hAnsiTheme="minorHAnsi" w:cs="Arial"/>
          <w:b w:val="0"/>
          <w:color w:val="FF0000"/>
          <w:sz w:val="20"/>
          <w:szCs w:val="20"/>
        </w:rPr>
        <w:t xml:space="preserve"> </w:t>
      </w:r>
      <w:r w:rsidRPr="00B6458B">
        <w:rPr>
          <w:rFonts w:asciiTheme="minorHAnsi" w:hAnsiTheme="minorHAnsi" w:cs="Arial"/>
          <w:b w:val="0"/>
          <w:color w:val="111111"/>
          <w:sz w:val="20"/>
          <w:szCs w:val="20"/>
        </w:rPr>
        <w:t>[4]</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rsidR="007F6A8B" w:rsidRPr="00B6458B" w:rsidRDefault="007E2096"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 xml:space="preserve">Name the 3 particles (from GCSE) that make up an atom </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Proton, Neutron, Electron (any order)</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[1]</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for correct average, 1 Mark if rounded to correct number of </w:t>
      </w:r>
      <w:proofErr w:type="spellStart"/>
      <w:r w:rsidRPr="00B6458B">
        <w:rPr>
          <w:rFonts w:asciiTheme="minorHAnsi" w:hAnsiTheme="minorHAnsi" w:cs="Arial"/>
          <w:b w:val="0"/>
          <w:color w:val="FF0000"/>
          <w:sz w:val="20"/>
          <w:szCs w:val="20"/>
        </w:rPr>
        <w:t>s.f.</w:t>
      </w:r>
      <w:proofErr w:type="spellEnd"/>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44614A9A" wp14:editId="6377C897">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Band 1 (1/2 Marks)</w:t>
            </w:r>
          </w:p>
        </w:tc>
        <w:tc>
          <w:tcPr>
            <w:tcW w:w="3005" w:type="dxa"/>
          </w:tcPr>
          <w:p w:rsidR="007F6A8B" w:rsidRPr="00B6458B" w:rsidRDefault="007F6A8B" w:rsidP="00A2587B">
            <w:pPr>
              <w:rPr>
                <w:color w:val="FF0000"/>
                <w:sz w:val="20"/>
                <w:szCs w:val="20"/>
              </w:rPr>
            </w:pPr>
            <w:r w:rsidRPr="00B6458B">
              <w:rPr>
                <w:color w:val="FF0000"/>
                <w:sz w:val="20"/>
                <w:szCs w:val="20"/>
              </w:rPr>
              <w:t>Band 2 (3/4 Marks)</w:t>
            </w:r>
          </w:p>
        </w:tc>
        <w:tc>
          <w:tcPr>
            <w:tcW w:w="3006" w:type="dxa"/>
          </w:tcPr>
          <w:p w:rsidR="007F6A8B" w:rsidRPr="00B6458B" w:rsidRDefault="007F6A8B" w:rsidP="00A2587B">
            <w:pPr>
              <w:rPr>
                <w:color w:val="FF0000"/>
                <w:sz w:val="20"/>
                <w:szCs w:val="20"/>
              </w:rPr>
            </w:pPr>
            <w:r w:rsidRPr="00B6458B">
              <w:rPr>
                <w:color w:val="FF0000"/>
                <w:sz w:val="20"/>
                <w:szCs w:val="20"/>
              </w:rPr>
              <w:t>Band 3 (5/6 Marks)</w:t>
            </w:r>
          </w:p>
        </w:tc>
      </w:tr>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rsidR="007F6A8B" w:rsidRPr="00B6458B" w:rsidRDefault="007F6A8B" w:rsidP="00A2587B">
            <w:pPr>
              <w:rPr>
                <w:color w:val="FF0000"/>
                <w:sz w:val="20"/>
                <w:szCs w:val="20"/>
              </w:rPr>
            </w:pPr>
            <w:r>
              <w:rPr>
                <w:color w:val="FF0000"/>
                <w:sz w:val="20"/>
                <w:szCs w:val="20"/>
              </w:rPr>
              <w:t>Faultless spelling and grammar</w:t>
            </w:r>
          </w:p>
        </w:tc>
      </w:tr>
    </w:tbl>
    <w:p w:rsidR="007F6A8B" w:rsidRPr="00B6458B" w:rsidRDefault="007F6A8B" w:rsidP="007F6A8B">
      <w:pPr>
        <w:jc w:val="right"/>
        <w:rPr>
          <w:sz w:val="20"/>
          <w:szCs w:val="20"/>
        </w:rPr>
      </w:pPr>
      <w:r w:rsidRPr="00B6458B">
        <w:rPr>
          <w:sz w:val="20"/>
          <w:szCs w:val="20"/>
        </w:rPr>
        <w:t xml:space="preserve"> [6]</w:t>
      </w:r>
    </w:p>
    <w:p w:rsidR="007F6A8B" w:rsidRPr="00B6458B" w:rsidRDefault="007F6A8B" w:rsidP="007F6A8B">
      <w:pPr>
        <w:rPr>
          <w:sz w:val="20"/>
          <w:szCs w:val="20"/>
        </w:rPr>
      </w:pPr>
      <w:r w:rsidRPr="00B6458B">
        <w:rPr>
          <w:sz w:val="20"/>
          <w:szCs w:val="20"/>
        </w:rPr>
        <w:t>b) Calculate the distance travelled whilst at the second terminal velocity.</w:t>
      </w:r>
    </w:p>
    <w:p w:rsidR="007F6A8B" w:rsidRPr="00B6458B" w:rsidRDefault="007F6A8B" w:rsidP="007F6A8B">
      <w:pPr>
        <w:jc w:val="right"/>
        <w:rPr>
          <w:sz w:val="20"/>
          <w:szCs w:val="20"/>
        </w:rPr>
      </w:pPr>
    </w:p>
    <w:p w:rsidR="007F6A8B" w:rsidRPr="00B6458B" w:rsidRDefault="007E2096"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rsidR="007F6A8B" w:rsidRPr="00B6458B" w:rsidRDefault="007F6A8B" w:rsidP="007F6A8B">
      <w:pPr>
        <w:jc w:val="right"/>
        <w:rPr>
          <w:sz w:val="20"/>
          <w:szCs w:val="20"/>
        </w:rPr>
      </w:pPr>
      <w:r w:rsidRPr="00B6458B">
        <w:rPr>
          <w:sz w:val="20"/>
          <w:szCs w:val="20"/>
        </w:rPr>
        <w:t>[2]</w:t>
      </w:r>
    </w:p>
    <w:p w:rsidR="007F6A8B" w:rsidRPr="00B6458B" w:rsidRDefault="007F6A8B" w:rsidP="007F6A8B">
      <w:pPr>
        <w:rPr>
          <w:sz w:val="20"/>
          <w:szCs w:val="20"/>
        </w:rPr>
      </w:pPr>
      <w:r w:rsidRPr="00B6458B">
        <w:rPr>
          <w:sz w:val="20"/>
          <w:szCs w:val="20"/>
        </w:rPr>
        <w:t>c) Calculate the average acceleration in the first 20 seconds.</w:t>
      </w:r>
    </w:p>
    <w:p w:rsidR="007F6A8B" w:rsidRPr="00B6458B" w:rsidRDefault="007E2096"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rsidR="007F6A8B" w:rsidRPr="00B6458B" w:rsidRDefault="007F6A8B" w:rsidP="007F6A8B">
      <w:pPr>
        <w:rPr>
          <w:sz w:val="20"/>
          <w:szCs w:val="20"/>
        </w:rPr>
      </w:pPr>
      <w:r w:rsidRPr="00B6458B">
        <w:rPr>
          <w:color w:val="FF0000"/>
          <w:sz w:val="20"/>
          <w:szCs w:val="20"/>
        </w:rPr>
        <w:t xml:space="preserve">Award </w:t>
      </w:r>
      <w:proofErr w:type="gramStart"/>
      <w:r w:rsidRPr="00B6458B">
        <w:rPr>
          <w:color w:val="FF0000"/>
          <w:sz w:val="20"/>
          <w:szCs w:val="20"/>
        </w:rPr>
        <w:t>1</w:t>
      </w:r>
      <w:proofErr w:type="gramEnd"/>
      <w:r w:rsidRPr="00B6458B">
        <w:rPr>
          <w:color w:val="FF0000"/>
          <w:sz w:val="20"/>
          <w:szCs w:val="20"/>
        </w:rPr>
        <w:t xml:space="preserve"> mark for correct unit                                                                                                                                        [</w:t>
      </w:r>
      <w:r w:rsidRPr="00B6458B">
        <w:rPr>
          <w:sz w:val="20"/>
          <w:szCs w:val="20"/>
        </w:rPr>
        <w:t>2]</w:t>
      </w:r>
    </w:p>
    <w:p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lastRenderedPageBreak/>
        <w:t>Q8</w:t>
      </w:r>
      <w:r w:rsidR="007F6A8B" w:rsidRPr="00B6458B">
        <w:rPr>
          <w:rFonts w:asciiTheme="minorHAnsi" w:hAnsiTheme="minorHAnsi" w:cs="Arial"/>
          <w:b w:val="0"/>
          <w:color w:val="111111"/>
          <w:sz w:val="20"/>
          <w:szCs w:val="20"/>
        </w:rPr>
        <w:t xml:space="preserve"> </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51DCF57E" wp14:editId="24C2C41B">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Look at the circuit diagram below. All of the resistors are identical.</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2E2796C6" wp14:editId="3FD000FF">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Q9 The diagram below shows a diagram of 3 complete longitudinal wave oscillations on a slinky:</w:t>
      </w:r>
    </w:p>
    <w:p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81EEFC5" wp14:editId="15E13D0C">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w:t>
      </w:r>
      <w:proofErr w:type="gramStart"/>
      <w:r w:rsidRPr="00B6458B">
        <w:rPr>
          <w:rFonts w:asciiTheme="minorHAnsi" w:hAnsiTheme="minorHAnsi" w:cs="Arial"/>
          <w:b w:val="0"/>
          <w:color w:val="111111"/>
          <w:sz w:val="20"/>
          <w:szCs w:val="20"/>
        </w:rPr>
        <w:t>_[</w:t>
      </w:r>
      <w:proofErr w:type="gramEnd"/>
      <w:r w:rsidRPr="00B6458B">
        <w:rPr>
          <w:rFonts w:asciiTheme="minorHAnsi" w:hAnsiTheme="minorHAnsi" w:cs="Arial"/>
          <w:b w:val="0"/>
          <w:color w:val="111111"/>
          <w:sz w:val="20"/>
          <w:szCs w:val="20"/>
        </w:rPr>
        <w:t>2]</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096" w:rsidRDefault="007E2096" w:rsidP="00D40350">
      <w:pPr>
        <w:spacing w:after="0" w:line="240" w:lineRule="auto"/>
      </w:pPr>
      <w:r>
        <w:separator/>
      </w:r>
    </w:p>
  </w:endnote>
  <w:endnote w:type="continuationSeparator" w:id="0">
    <w:p w:rsidR="007E2096" w:rsidRDefault="007E2096"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rsidR="00863AD5" w:rsidRPr="00680B5F" w:rsidRDefault="00863AD5" w:rsidP="00680B5F">
        <w:pPr>
          <w:pStyle w:val="Footer"/>
          <w:jc w:val="right"/>
          <w:rPr>
            <w:noProof/>
          </w:rPr>
        </w:pPr>
        <w:r>
          <w:fldChar w:fldCharType="begin"/>
        </w:r>
        <w:r>
          <w:instrText xml:space="preserve"> PAGE   \* MERGEFORMAT </w:instrText>
        </w:r>
        <w:r>
          <w:fldChar w:fldCharType="separate"/>
        </w:r>
        <w:r w:rsidR="00680B5F">
          <w:rPr>
            <w:noProof/>
          </w:rPr>
          <w:t>1</w:t>
        </w:r>
        <w:r>
          <w:rPr>
            <w:noProof/>
          </w:rPr>
          <w:fldChar w:fldCharType="end"/>
        </w:r>
      </w:p>
    </w:sdtContent>
  </w:sdt>
  <w:p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096" w:rsidRDefault="007E2096" w:rsidP="00D40350">
      <w:pPr>
        <w:spacing w:after="0" w:line="240" w:lineRule="auto"/>
      </w:pPr>
      <w:r>
        <w:separator/>
      </w:r>
    </w:p>
  </w:footnote>
  <w:footnote w:type="continuationSeparator" w:id="0">
    <w:p w:rsidR="007E2096" w:rsidRDefault="007E2096" w:rsidP="00D40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77B3B"/>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0B5F"/>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E2096"/>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0075F"/>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FCCA1"/>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terstones.com/books/search/term/moondust++in+search+of+the+men+who+fell+to+earth" TargetMode="External"/><Relationship Id="rId18" Type="http://schemas.openxmlformats.org/officeDocument/2006/relationships/image" Target="media/image6.png"/><Relationship Id="rId26" Type="http://schemas.openxmlformats.org/officeDocument/2006/relationships/hyperlink" Target="http://joshworth.com/dev/pixelspace/pixelspace_solarsystem.html" TargetMode="External"/><Relationship Id="rId39" Type="http://schemas.openxmlformats.org/officeDocument/2006/relationships/hyperlink" Target="http://www.ocr.org.uk/Images/295483-practical-skills-handbook.pdf" TargetMode="External"/><Relationship Id="rId21" Type="http://schemas.openxmlformats.org/officeDocument/2006/relationships/hyperlink" Target="https://www.youtube.com/watch?v=Gtp51eZkwoI" TargetMode="External"/><Relationship Id="rId34" Type="http://schemas.openxmlformats.org/officeDocument/2006/relationships/hyperlink" Target="http://www.youtube.com/watch?v=_WWgc3ABSj4" TargetMode="External"/><Relationship Id="rId42" Type="http://schemas.openxmlformats.org/officeDocument/2006/relationships/hyperlink" Target="http://www.physicsclassroom.com/Physics-Tutorial/Newton-s-Laws" TargetMode="External"/><Relationship Id="rId47" Type="http://schemas.openxmlformats.org/officeDocument/2006/relationships/image" Target="media/image10.png"/><Relationship Id="rId50" Type="http://schemas.openxmlformats.org/officeDocument/2006/relationships/image" Target="media/image13.png"/><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hyperlink" Target="https://www.youtube.com/user/minutephysics" TargetMode="External"/><Relationship Id="rId29" Type="http://schemas.openxmlformats.org/officeDocument/2006/relationships/hyperlink" Target="http://www.livescience.com/46558-laws-of-motion.html" TargetMode="External"/><Relationship Id="rId41" Type="http://schemas.openxmlformats.org/officeDocument/2006/relationships/image" Target="media/image8.png"/><Relationship Id="rId62" Type="http://schemas.openxmlformats.org/officeDocument/2006/relationships/hyperlink" Target="http://www.bbc.co.uk/education/clips/zb7gkqt" TargetMode="External"/><Relationship Id="rId7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aterstones.com/books/search/term/surely+youre+joking+mr+feynman++adventures+of+a+curious+character" TargetMode="External"/><Relationship Id="rId24" Type="http://schemas.openxmlformats.org/officeDocument/2006/relationships/hyperlink" Target="http://coe.jmu.edu/learningtoolbox/cornellnotes.html" TargetMode="External"/><Relationship Id="rId32" Type="http://schemas.openxmlformats.org/officeDocument/2006/relationships/hyperlink" Target="http://www.bbc.co.uk/education/guides/zc2hsbk/revision" TargetMode="External"/><Relationship Id="rId37" Type="http://schemas.openxmlformats.org/officeDocument/2006/relationships/hyperlink" Target="http://filestore.aqa.org.uk/resources/physics/AQA-7407-7408-PHBK.PDF" TargetMode="External"/><Relationship Id="rId40" Type="http://schemas.openxmlformats.org/officeDocument/2006/relationships/chart" Target="charts/chart1.xml"/><Relationship Id="rId45" Type="http://schemas.openxmlformats.org/officeDocument/2006/relationships/hyperlink" Target="http://www.physicsclassroom.com/class/circuits" TargetMode="External"/><Relationship Id="rId66"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s://www.waterstones.com/book/quantum-theory-cannot-hurt-you/marcus-chown/9780571315024" TargetMode="External"/><Relationship Id="rId23" Type="http://schemas.openxmlformats.org/officeDocument/2006/relationships/hyperlink" Target="https://www.youtube.com/watch?v=LyqleIxXTpw" TargetMode="External"/><Relationship Id="rId28" Type="http://schemas.openxmlformats.org/officeDocument/2006/relationships/hyperlink" Target="http://climate.nasa.gov/" TargetMode="External"/><Relationship Id="rId36" Type="http://schemas.openxmlformats.org/officeDocument/2006/relationships/hyperlink" Target="http://www.youtube.com/watch?v=wzALbzTdnc8" TargetMode="External"/><Relationship Id="rId49" Type="http://schemas.openxmlformats.org/officeDocument/2006/relationships/image" Target="media/image12.png"/><Relationship Id="rId61" Type="http://schemas.openxmlformats.org/officeDocument/2006/relationships/image" Target="media/image18.png"/><Relationship Id="rId10" Type="http://schemas.openxmlformats.org/officeDocument/2006/relationships/image" Target="media/image2.tmp"/><Relationship Id="rId19" Type="http://schemas.openxmlformats.org/officeDocument/2006/relationships/hyperlink" Target="https://www.waterstones.com/book/thing-explainer/randall-munroe/9781473620919" TargetMode="External"/><Relationship Id="rId31" Type="http://schemas.openxmlformats.org/officeDocument/2006/relationships/footer" Target="footer1.xml"/><Relationship Id="rId44" Type="http://schemas.openxmlformats.org/officeDocument/2006/relationships/hyperlink" Target="http://www.allaboutcircuits.com/textbook/direct-current/chpt-1/electric-circuits/" TargetMode="External"/><Relationship Id="rId60" Type="http://schemas.openxmlformats.org/officeDocument/2006/relationships/image" Target="media/image17.png"/><Relationship Id="rId65" Type="http://schemas.openxmlformats.org/officeDocument/2006/relationships/image" Target="media/image14.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hyperlink" Target="http://www.nasa.gov/multimedia/nasatv/" TargetMode="External"/><Relationship Id="rId27" Type="http://schemas.openxmlformats.org/officeDocument/2006/relationships/hyperlink" Target="https://phet.colorado.edu/en/simulations/category/html" TargetMode="External"/><Relationship Id="rId30" Type="http://schemas.openxmlformats.org/officeDocument/2006/relationships/image" Target="media/image7.gif"/><Relationship Id="rId35" Type="http://schemas.openxmlformats.org/officeDocument/2006/relationships/hyperlink" Target="http://www.purplemath.com/modules/rounding2.htm" TargetMode="External"/><Relationship Id="rId43" Type="http://schemas.openxmlformats.org/officeDocument/2006/relationships/hyperlink" Target="http://www.sciencechannel.com/games-and-interactives/newtons-laws-of-motion-interactive/" TargetMode="External"/><Relationship Id="rId48" Type="http://schemas.openxmlformats.org/officeDocument/2006/relationships/image" Target="media/image11.jpe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image" Target="media/image19.png"/><Relationship Id="rId8" Type="http://schemas.openxmlformats.org/officeDocument/2006/relationships/endnotes" Target="endnotes.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tmp"/><Relationship Id="rId17" Type="http://schemas.openxmlformats.org/officeDocument/2006/relationships/hyperlink" Target="https://www.waterstones.com/books/search/term/a+short+history+of+nearly+everything" TargetMode="External"/><Relationship Id="rId25" Type="http://schemas.openxmlformats.org/officeDocument/2006/relationships/hyperlink" Target="http://home.cern/about" TargetMode="External"/><Relationship Id="rId33" Type="http://schemas.openxmlformats.org/officeDocument/2006/relationships/hyperlink" Target="http://www.khanacademy.org/math/algebra/one-variable-linear-equations/old-school-equations/v/solving-for-a-variable" TargetMode="External"/><Relationship Id="rId38" Type="http://schemas.openxmlformats.org/officeDocument/2006/relationships/hyperlink" Target="http://www.ocr.org.uk/Images/295483-practical-skills-handbook.pdf" TargetMode="External"/><Relationship Id="rId46" Type="http://schemas.openxmlformats.org/officeDocument/2006/relationships/image" Target="media/image9.png"/><Relationship Id="rId67" Type="http://schemas.openxmlformats.org/officeDocument/2006/relationships/hyperlink" Target="http://www.explainthatstuff.com/rollercoaster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9ECF08CC-4035-48CB-856D-7D7B17DDF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6</TotalTime>
  <Pages>32</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Richard Marshall</cp:lastModifiedBy>
  <cp:revision>3</cp:revision>
  <cp:lastPrinted>2017-06-29T06:58:00Z</cp:lastPrinted>
  <dcterms:created xsi:type="dcterms:W3CDTF">2017-06-29T13:48:00Z</dcterms:created>
  <dcterms:modified xsi:type="dcterms:W3CDTF">2018-07-02T08:45:00Z</dcterms:modified>
</cp:coreProperties>
</file>